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CD4806" w:rsidRDefault="00DE1FB2" w:rsidP="007B7FBC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7B7FBC" w:rsidRPr="007B7FBC">
        <w:rPr>
          <w:b/>
          <w:sz w:val="28"/>
        </w:rPr>
        <w:t xml:space="preserve">Projeto de Lei Nº </w:t>
      </w:r>
      <w:r w:rsidR="00E3235F">
        <w:rPr>
          <w:b/>
          <w:sz w:val="28"/>
        </w:rPr>
        <w:t>082</w:t>
      </w:r>
      <w:r w:rsidR="007B7FBC" w:rsidRPr="007B7FBC">
        <w:rPr>
          <w:b/>
          <w:sz w:val="28"/>
        </w:rPr>
        <w:t xml:space="preserve">, </w:t>
      </w:r>
      <w:r w:rsidR="00E3235F">
        <w:rPr>
          <w:b/>
          <w:sz w:val="28"/>
        </w:rPr>
        <w:t>do Executivo, que altera dispositivos da Lei 4.529/2018</w:t>
      </w:r>
      <w:r w:rsidR="00BE271E">
        <w:rPr>
          <w:b/>
          <w:sz w:val="28"/>
        </w:rPr>
        <w:t xml:space="preserve"> (que trata do Fórum Municipal Inter-religioso)</w:t>
      </w:r>
      <w:r w:rsidR="00E3235F">
        <w:rPr>
          <w:b/>
          <w:sz w:val="28"/>
        </w:rPr>
        <w:t xml:space="preserve">, e </w:t>
      </w:r>
      <w:r w:rsidR="00BE271E">
        <w:rPr>
          <w:b/>
          <w:sz w:val="28"/>
        </w:rPr>
        <w:t>dá</w:t>
      </w:r>
      <w:r w:rsidR="007B7FBC" w:rsidRPr="007B7FBC">
        <w:rPr>
          <w:b/>
          <w:sz w:val="28"/>
        </w:rPr>
        <w:t xml:space="preserve"> </w:t>
      </w:r>
      <w:r w:rsidR="00E3235F">
        <w:rPr>
          <w:b/>
          <w:sz w:val="28"/>
        </w:rPr>
        <w:t xml:space="preserve">outras </w:t>
      </w:r>
      <w:r w:rsidR="007B7FBC" w:rsidRPr="007B7FBC">
        <w:rPr>
          <w:b/>
          <w:sz w:val="28"/>
        </w:rPr>
        <w:t>providências.</w:t>
      </w:r>
    </w:p>
    <w:p w:rsidR="007B7FBC" w:rsidRDefault="007B7FBC" w:rsidP="007B7FBC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E3235F">
        <w:t>25</w:t>
      </w:r>
      <w:r w:rsidR="00F91420">
        <w:t>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BE271E" w:rsidRDefault="00BE271E" w:rsidP="00BE271E">
      <w:pPr>
        <w:spacing w:before="43" w:line="276" w:lineRule="auto"/>
      </w:pPr>
      <w:hyperlink r:id="rId5" w:history="1">
        <w:r w:rsidRPr="00626476">
          <w:rPr>
            <w:rStyle w:val="Hyperlink"/>
          </w:rPr>
          <w:t>https://consulta.siscam.com.br/camaraguaruja/arquivo?Id=49026</w:t>
        </w:r>
      </w:hyperlink>
    </w:p>
    <w:p w:rsidR="00F91420" w:rsidRDefault="009F3938" w:rsidP="00BE271E">
      <w:pPr>
        <w:spacing w:before="43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BE271E">
        <w:t xml:space="preserve"> POR 15</w:t>
      </w:r>
      <w:r w:rsidRPr="008D15EE">
        <w:rPr>
          <w:b/>
        </w:rPr>
        <w:t xml:space="preserve"> VOTOS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10690E">
        <w:t xml:space="preserve">Joel Agostinho de Jesus, </w:t>
      </w:r>
      <w:r w:rsidR="009F3938">
        <w:t xml:space="preserve">José Francinaldo Ferreira de Vasconcelos, José Nilton Lima de Oliveira, </w:t>
      </w:r>
      <w:r>
        <w:t>Luciano de Moraes Rocha, Walter dos Santos</w:t>
      </w:r>
      <w:r w:rsidR="009F3938">
        <w:t xml:space="preserve">, </w:t>
      </w:r>
      <w:r w:rsidR="00270C48">
        <w:t>Raphael Vitiello Silva</w:t>
      </w:r>
      <w:r>
        <w:t>, Ronald Luiz Nicolaci Fincatti, Sérgio Jesus Passos</w:t>
      </w:r>
      <w:r w:rsidR="00BE271E">
        <w:t>, Mauro Teixeira, Wanderley Maduro dos Reis,  Manoel Francisco dos Santos Filho, Marcos Pereira Azevedo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Ninguém</w:t>
      </w:r>
    </w:p>
    <w:p w:rsidR="009F3938" w:rsidRDefault="009F3938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7B7FBC" w:rsidRPr="007B7FBC">
        <w:t xml:space="preserve"> </w:t>
      </w:r>
      <w:r w:rsidR="00BE271E">
        <w:t>Andressa Sales Strambeck da Costa  (ausente</w:t>
      </w:r>
      <w:r w:rsidR="007B7FBC">
        <w:t xml:space="preserve"> no momento da votação) e</w:t>
      </w:r>
      <w:r w:rsidR="009F3938">
        <w:t xml:space="preserve">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5A5E7D"/>
    <w:rsid w:val="00604555"/>
    <w:rsid w:val="00683581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E4DD1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90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3</cp:revision>
  <dcterms:created xsi:type="dcterms:W3CDTF">2020-08-28T01:10:00Z</dcterms:created>
  <dcterms:modified xsi:type="dcterms:W3CDTF">2020-08-28T01:19:00Z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