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4034E6" w:rsidRPr="004034E6">
        <w:rPr>
          <w:b/>
          <w:sz w:val="28"/>
        </w:rPr>
        <w:t xml:space="preserve">PL 120/2020, do vereador Pastor Sargento Marcos (PSB), que institui o Programa </w:t>
      </w:r>
      <w:r w:rsidR="004034E6">
        <w:rPr>
          <w:b/>
          <w:sz w:val="28"/>
        </w:rPr>
        <w:t xml:space="preserve">Municipal </w:t>
      </w:r>
      <w:r w:rsidR="004034E6" w:rsidRPr="004034E6">
        <w:rPr>
          <w:b/>
          <w:sz w:val="28"/>
        </w:rPr>
        <w:t>de Conscientização e Orientação sobre a Síndrome de Down</w:t>
      </w:r>
    </w:p>
    <w:p w:rsidR="004034E6" w:rsidRDefault="004034E6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57E7E">
        <w:t>06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4A7CF0" w:rsidRDefault="004034E6" w:rsidP="00BE271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B5DAE">
          <w:rPr>
            <w:rStyle w:val="Hyperlink"/>
            <w:b/>
            <w:sz w:val="24"/>
            <w:szCs w:val="24"/>
          </w:rPr>
          <w:t>https://consulta.siscam.com.br/camaraguaruja/Documentos/Documento/175516</w:t>
        </w:r>
      </w:hyperlink>
    </w:p>
    <w:p w:rsidR="004034E6" w:rsidRDefault="004034E6" w:rsidP="00BE271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57E7E" w:rsidRPr="00957E7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957E7E" w:rsidRPr="00957E7E">
        <w:t>(CONTRA 1)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57E7E">
        <w:t>Andressa Sales Strambeck da Costa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 </w:t>
      </w:r>
      <w:r w:rsidR="00957E7E">
        <w:t xml:space="preserve">Antonio Fidalgo Salgado Neto, Ronald Luiz Nicolaci Fincatti </w:t>
      </w:r>
      <w:r w:rsidR="00BE271E">
        <w:t>(ausente</w:t>
      </w:r>
      <w:r w:rsidR="00957E7E">
        <w:t>s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841E2"/>
    <w:rsid w:val="00892EA5"/>
    <w:rsid w:val="008D15EE"/>
    <w:rsid w:val="008E592A"/>
    <w:rsid w:val="008E761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5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2020-10-08T14:48:00Z</dcterms:created>
  <dcterms:modified xsi:type="dcterms:W3CDTF">2020-10-08T14:48:00Z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