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67" w:rsidRDefault="00811F67">
      <w:pPr>
        <w:pStyle w:val="Corpodetexto"/>
        <w:rPr>
          <w:rFonts w:ascii="Times New Roman"/>
          <w:sz w:val="20"/>
        </w:rPr>
      </w:pPr>
    </w:p>
    <w:p w:rsidR="00811F67" w:rsidRDefault="00811F67">
      <w:pPr>
        <w:pStyle w:val="Corpodetexto"/>
        <w:rPr>
          <w:rFonts w:ascii="Times New Roman"/>
          <w:sz w:val="20"/>
        </w:rPr>
      </w:pPr>
    </w:p>
    <w:p w:rsidR="00811F67" w:rsidRDefault="00811F67">
      <w:pPr>
        <w:pStyle w:val="Corpodetexto"/>
        <w:rPr>
          <w:rFonts w:ascii="Times New Roman"/>
          <w:sz w:val="20"/>
        </w:rPr>
      </w:pPr>
    </w:p>
    <w:p w:rsidR="00811F67" w:rsidRDefault="00811F67">
      <w:pPr>
        <w:pStyle w:val="Corpodetexto"/>
        <w:rPr>
          <w:rFonts w:ascii="Times New Roman"/>
          <w:sz w:val="20"/>
        </w:rPr>
      </w:pPr>
    </w:p>
    <w:p w:rsidR="00811F67" w:rsidRDefault="00811F67">
      <w:pPr>
        <w:pStyle w:val="Corpodetexto"/>
        <w:spacing w:before="11"/>
        <w:rPr>
          <w:rFonts w:ascii="Times New Roman"/>
          <w:sz w:val="19"/>
        </w:rPr>
      </w:pPr>
    </w:p>
    <w:p w:rsidR="00811F67" w:rsidRDefault="00DE1FB2">
      <w:pPr>
        <w:spacing w:before="102" w:line="492" w:lineRule="exact"/>
        <w:ind w:left="1781"/>
        <w:rPr>
          <w:rFonts w:ascii="Bookman Old Style" w:hAnsi="Bookman Old Style"/>
          <w:b/>
          <w:sz w:val="42"/>
        </w:rPr>
      </w:pPr>
      <w:r>
        <w:rPr>
          <w:noProof/>
          <w:lang w:val="pt-BR" w:eastAsia="pt-BR" w:bidi="ar-SA"/>
        </w:rPr>
        <w:drawing>
          <wp:anchor distT="0" distB="0" distL="0" distR="0" simplePos="0" relativeHeight="1024" behindDoc="0" locked="0" layoutInCell="1" allowOverlap="1">
            <wp:simplePos x="0" y="0"/>
            <wp:positionH relativeFrom="page">
              <wp:posOffset>1324228</wp:posOffset>
            </wp:positionH>
            <wp:positionV relativeFrom="paragraph">
              <wp:posOffset>-387854</wp:posOffset>
            </wp:positionV>
            <wp:extent cx="628192" cy="7035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28192" cy="703579"/>
                    </a:xfrm>
                    <a:prstGeom prst="rect">
                      <a:avLst/>
                    </a:prstGeom>
                  </pic:spPr>
                </pic:pic>
              </a:graphicData>
            </a:graphic>
          </wp:anchor>
        </w:drawing>
      </w:r>
      <w:bookmarkStart w:id="0" w:name="Câmara_Municipal_de_Guarujá"/>
      <w:bookmarkEnd w:id="0"/>
      <w:r>
        <w:rPr>
          <w:rFonts w:ascii="Bookman Old Style" w:hAnsi="Bookman Old Style"/>
          <w:b/>
          <w:sz w:val="42"/>
        </w:rPr>
        <w:t>Câmara Municipal de Guarujá</w:t>
      </w:r>
    </w:p>
    <w:p w:rsidR="00811F67" w:rsidRDefault="00DE1FB2">
      <w:pPr>
        <w:pStyle w:val="Corpodetexto"/>
        <w:spacing w:line="257" w:lineRule="exact"/>
        <w:ind w:left="2993" w:right="2953"/>
        <w:jc w:val="center"/>
        <w:rPr>
          <w:rFonts w:ascii="Bookman Old Style" w:hAnsi="Bookman Old Style"/>
        </w:rPr>
      </w:pPr>
      <w:r>
        <w:rPr>
          <w:rFonts w:ascii="Bookman Old Style" w:hAnsi="Bookman Old Style"/>
        </w:rPr>
        <w:t>ESTADO DE SÃO PAULO</w:t>
      </w:r>
    </w:p>
    <w:p w:rsidR="00811F67" w:rsidRDefault="00811F67">
      <w:pPr>
        <w:pStyle w:val="Corpodetexto"/>
        <w:rPr>
          <w:rFonts w:ascii="Bookman Old Style"/>
          <w:sz w:val="20"/>
        </w:rPr>
      </w:pPr>
    </w:p>
    <w:p w:rsidR="00811F67" w:rsidRDefault="00811F67">
      <w:pPr>
        <w:pStyle w:val="Corpodetexto"/>
        <w:rPr>
          <w:rFonts w:ascii="Bookman Old Style"/>
          <w:sz w:val="20"/>
        </w:rPr>
      </w:pPr>
    </w:p>
    <w:p w:rsidR="00811F67" w:rsidRDefault="00811F67">
      <w:pPr>
        <w:pStyle w:val="Corpodetexto"/>
        <w:rPr>
          <w:rFonts w:ascii="Bookman Old Style"/>
          <w:sz w:val="20"/>
        </w:rPr>
      </w:pPr>
    </w:p>
    <w:p w:rsidR="00811F67" w:rsidRDefault="00811F67">
      <w:pPr>
        <w:pStyle w:val="Corpodetexto"/>
        <w:rPr>
          <w:rFonts w:ascii="Bookman Old Style"/>
          <w:sz w:val="23"/>
        </w:rPr>
      </w:pPr>
    </w:p>
    <w:p w:rsidR="00CD4806" w:rsidRDefault="00DE1FB2" w:rsidP="00E52917">
      <w:pPr>
        <w:spacing w:before="43" w:line="276" w:lineRule="auto"/>
        <w:rPr>
          <w:b/>
          <w:sz w:val="28"/>
        </w:rPr>
      </w:pPr>
      <w:r>
        <w:rPr>
          <w:b/>
          <w:sz w:val="28"/>
        </w:rPr>
        <w:t xml:space="preserve">MATÉRIA: </w:t>
      </w:r>
      <w:r w:rsidR="00C033CB" w:rsidRPr="00C033CB">
        <w:rPr>
          <w:b/>
          <w:sz w:val="28"/>
        </w:rPr>
        <w:t>Projeto de Lei Nº 165/2018, do vereador José Nilton Lima de Oliveira</w:t>
      </w:r>
      <w:r w:rsidR="00C033CB">
        <w:rPr>
          <w:b/>
          <w:sz w:val="28"/>
        </w:rPr>
        <w:t xml:space="preserve"> (PSB)</w:t>
      </w:r>
      <w:r w:rsidR="00C033CB" w:rsidRPr="00C033CB">
        <w:rPr>
          <w:b/>
          <w:sz w:val="28"/>
        </w:rPr>
        <w:t>, que dispõe sobre a prioridade na tramitação e julgamento dos procedimentos administrativos no Município de Guarujá, em que figure, como parte ou interessada pessoa com idade igual ou superior a 60 (sessenta) anos ou portadora de doença grave ou portadora de necessidades espe</w:t>
      </w:r>
      <w:r w:rsidR="00C033CB">
        <w:rPr>
          <w:b/>
          <w:sz w:val="28"/>
        </w:rPr>
        <w:t>ciais, e dá outras providências</w:t>
      </w:r>
    </w:p>
    <w:p w:rsidR="00BF1A4F" w:rsidRDefault="00BF1A4F" w:rsidP="00E52917">
      <w:pPr>
        <w:spacing w:before="43" w:line="276" w:lineRule="auto"/>
        <w:rPr>
          <w:b/>
        </w:rPr>
      </w:pPr>
    </w:p>
    <w:p w:rsidR="00811F67" w:rsidRDefault="00DE1FB2" w:rsidP="00E52917">
      <w:pPr>
        <w:spacing w:before="43" w:line="276" w:lineRule="auto"/>
      </w:pPr>
      <w:r>
        <w:rPr>
          <w:b/>
        </w:rPr>
        <w:t xml:space="preserve">DATA: </w:t>
      </w:r>
      <w:r w:rsidR="00BF1A4F">
        <w:t>15/09</w:t>
      </w:r>
      <w:r w:rsidR="00BB6E25">
        <w:t>/2020</w:t>
      </w:r>
    </w:p>
    <w:p w:rsidR="00811F67" w:rsidRDefault="00811F67">
      <w:pPr>
        <w:pStyle w:val="Corpodetexto"/>
        <w:spacing w:before="8"/>
        <w:rPr>
          <w:sz w:val="19"/>
        </w:rPr>
      </w:pPr>
    </w:p>
    <w:p w:rsidR="00BF1A4F" w:rsidRDefault="00F91420" w:rsidP="0086052C">
      <w:pPr>
        <w:spacing w:before="43" w:line="276" w:lineRule="auto"/>
        <w:rPr>
          <w:b/>
        </w:rPr>
      </w:pPr>
      <w:r>
        <w:rPr>
          <w:b/>
        </w:rPr>
        <w:t>DETALHES</w:t>
      </w:r>
      <w:r w:rsidR="00DE1FB2">
        <w:rPr>
          <w:b/>
        </w:rPr>
        <w:t xml:space="preserve">: </w:t>
      </w:r>
      <w:hyperlink r:id="rId5" w:history="1">
        <w:r w:rsidR="00C033CB" w:rsidRPr="0005386A">
          <w:rPr>
            <w:rStyle w:val="Hyperlink"/>
            <w:b/>
          </w:rPr>
          <w:t>https://consulta.siscam.com.br/camaraguaruja/Documentos/Documento/160656</w:t>
        </w:r>
      </w:hyperlink>
    </w:p>
    <w:p w:rsidR="0086052C" w:rsidRDefault="0086052C" w:rsidP="00BF1A4F">
      <w:pPr>
        <w:spacing w:before="43" w:line="276" w:lineRule="auto"/>
        <w:rPr>
          <w:sz w:val="24"/>
          <w:szCs w:val="24"/>
        </w:rPr>
      </w:pPr>
    </w:p>
    <w:p w:rsidR="00BF1A4F" w:rsidRDefault="00BF1A4F" w:rsidP="00BF1A4F">
      <w:r>
        <w:rPr>
          <w:b/>
        </w:rPr>
        <w:t xml:space="preserve">RESULTADO: </w:t>
      </w:r>
      <w:r>
        <w:t>APROVA</w:t>
      </w:r>
      <w:r w:rsidRPr="0049642B">
        <w:t>DO</w:t>
      </w:r>
      <w:r>
        <w:t xml:space="preserve"> POR 12</w:t>
      </w:r>
      <w:r w:rsidRPr="008D15EE">
        <w:rPr>
          <w:b/>
        </w:rPr>
        <w:t xml:space="preserve"> VOTOS</w:t>
      </w:r>
      <w:r>
        <w:rPr>
          <w:b/>
        </w:rPr>
        <w:t xml:space="preserve"> </w:t>
      </w:r>
      <w:r>
        <w:t xml:space="preserve"> </w:t>
      </w:r>
    </w:p>
    <w:p w:rsidR="00BF1A4F" w:rsidRDefault="00BF1A4F" w:rsidP="00BF1A4F">
      <w:pPr>
        <w:pStyle w:val="Corpodetexto"/>
        <w:spacing w:before="8"/>
        <w:rPr>
          <w:sz w:val="19"/>
        </w:rPr>
      </w:pPr>
    </w:p>
    <w:p w:rsidR="00BF1A4F" w:rsidRDefault="00BF1A4F" w:rsidP="00BF1A4F">
      <w:pPr>
        <w:spacing w:before="1"/>
      </w:pPr>
      <w:r>
        <w:rPr>
          <w:b/>
        </w:rPr>
        <w:t xml:space="preserve">TIPO DE VOTAÇÃO: </w:t>
      </w:r>
      <w:r>
        <w:t>NOMINAL (ENGLOBADA)</w:t>
      </w:r>
    </w:p>
    <w:p w:rsidR="00BF1A4F" w:rsidRDefault="00BF1A4F" w:rsidP="00BF1A4F">
      <w:pPr>
        <w:pStyle w:val="Corpodetexto"/>
        <w:spacing w:before="8"/>
        <w:rPr>
          <w:sz w:val="19"/>
        </w:rPr>
      </w:pPr>
    </w:p>
    <w:p w:rsidR="00BF1A4F" w:rsidRDefault="00BF1A4F" w:rsidP="00BF1A4F">
      <w:r>
        <w:rPr>
          <w:b/>
        </w:rPr>
        <w:t xml:space="preserve">A FAVOR </w:t>
      </w:r>
      <w:r>
        <w:t>– Antonio Fidalgo Salgado Neto, Fernando Martins dos Santos , Joel Agostinho de Jesus, José Francinaldo Ferreira de Vasconcelos, José Nilton Lima de Oliveira, Luciano de Moraes Rocha, Raphael Vitiello Silva, Mauro Teixeira, Wanderley Maduro dos Reis,  Manoel Francisco dos Santos Filho, Marcos Pereira Azevedo e Edilson Dias* (amparado pelo Art. 29 do Regimento Interno, devido à necessidade de composição de quórum de 2/3).</w:t>
      </w:r>
    </w:p>
    <w:p w:rsidR="00BF1A4F" w:rsidRDefault="00BF1A4F" w:rsidP="00BF1A4F">
      <w:pPr>
        <w:pStyle w:val="Corpodetexto"/>
        <w:spacing w:before="8"/>
        <w:rPr>
          <w:sz w:val="19"/>
        </w:rPr>
      </w:pPr>
    </w:p>
    <w:p w:rsidR="00BF1A4F" w:rsidRPr="007B7FBC" w:rsidRDefault="00BF1A4F" w:rsidP="00BF1A4F">
      <w:pPr>
        <w:rPr>
          <w:b/>
        </w:rPr>
      </w:pPr>
      <w:r>
        <w:rPr>
          <w:b/>
        </w:rPr>
        <w:t>CONTRA –</w:t>
      </w:r>
      <w:r>
        <w:t xml:space="preserve"> Ninguém</w:t>
      </w:r>
    </w:p>
    <w:p w:rsidR="00BF1A4F" w:rsidRDefault="00BF1A4F" w:rsidP="00BF1A4F"/>
    <w:p w:rsidR="00BF1A4F" w:rsidRDefault="00BF1A4F" w:rsidP="00BF1A4F">
      <w:r>
        <w:rPr>
          <w:b/>
        </w:rPr>
        <w:t xml:space="preserve">NÃO VOTARAM </w:t>
      </w:r>
      <w:r>
        <w:t>–</w:t>
      </w:r>
      <w:r w:rsidRPr="007B7FBC">
        <w:t xml:space="preserve"> </w:t>
      </w:r>
      <w:r>
        <w:t>Andressa Sales Strambeck da Costa, Edmar Lima dos Santos, Sérgio Jesus Passos, Ronald Luiz Nicolaci Fincatti, Walter dos Santos (ausentes no momento da votação) e Edilson Dias*, que presidia a sessão.</w:t>
      </w:r>
    </w:p>
    <w:p w:rsidR="00BA1069" w:rsidRDefault="00BA1069" w:rsidP="00E52917">
      <w:pPr>
        <w:spacing w:before="167"/>
        <w:rPr>
          <w:rFonts w:ascii="Bookman Old Style" w:hAnsi="Bookman Old Style"/>
          <w:sz w:val="20"/>
        </w:rPr>
      </w:pPr>
    </w:p>
    <w:p w:rsidR="00BA1069" w:rsidRDefault="00BA1069" w:rsidP="00E52917">
      <w:pPr>
        <w:spacing w:before="167"/>
        <w:rPr>
          <w:rFonts w:ascii="Bookman Old Style" w:hAnsi="Bookman Old Style"/>
          <w:sz w:val="20"/>
        </w:rPr>
      </w:pPr>
    </w:p>
    <w:p w:rsidR="00BA1069" w:rsidRDefault="00BA1069" w:rsidP="00E52917">
      <w:pPr>
        <w:spacing w:before="167"/>
        <w:rPr>
          <w:rFonts w:ascii="Bookman Old Style" w:hAnsi="Bookman Old Style"/>
          <w:sz w:val="20"/>
        </w:rPr>
      </w:pPr>
    </w:p>
    <w:p w:rsidR="00BA1069" w:rsidRDefault="00BA1069" w:rsidP="00E52917">
      <w:pPr>
        <w:spacing w:before="167"/>
        <w:rPr>
          <w:rFonts w:ascii="Bookman Old Style" w:hAnsi="Bookman Old Style"/>
          <w:sz w:val="20"/>
        </w:rPr>
      </w:pPr>
    </w:p>
    <w:p w:rsidR="00811F67" w:rsidRDefault="00DE1FB2" w:rsidP="00E52917">
      <w:pPr>
        <w:spacing w:before="167"/>
        <w:rPr>
          <w:rFonts w:ascii="Bookman Old Style" w:hAnsi="Bookman Old Style"/>
          <w:sz w:val="20"/>
        </w:rPr>
      </w:pPr>
      <w:r>
        <w:rPr>
          <w:rFonts w:ascii="Bookman Old Style" w:hAnsi="Bookman Old Style"/>
          <w:sz w:val="20"/>
        </w:rPr>
        <w:t xml:space="preserve">* O presidente da Câmara </w:t>
      </w:r>
      <w:r w:rsidR="00731398">
        <w:rPr>
          <w:rFonts w:ascii="Bookman Old Style" w:hAnsi="Bookman Old Style"/>
          <w:sz w:val="20"/>
        </w:rPr>
        <w:t xml:space="preserve">Municipal </w:t>
      </w:r>
      <w:r>
        <w:rPr>
          <w:rFonts w:ascii="Bookman Old Style" w:hAnsi="Bookman Old Style"/>
          <w:sz w:val="20"/>
        </w:rPr>
        <w:t>só vota em casos de empate nas deliberações</w:t>
      </w:r>
      <w:r w:rsidR="00BF1A4F">
        <w:rPr>
          <w:rFonts w:ascii="Bookman Old Style" w:hAnsi="Bookman Old Style"/>
          <w:sz w:val="20"/>
        </w:rPr>
        <w:t>, ou quando há necessidade de composição de quórum mínimo para deliberações</w:t>
      </w:r>
      <w:r>
        <w:rPr>
          <w:rFonts w:ascii="Bookman Old Style" w:hAnsi="Bookman Old Style"/>
          <w:sz w:val="20"/>
        </w:rPr>
        <w:t>.</w:t>
      </w:r>
    </w:p>
    <w:sectPr w:rsidR="00811F67" w:rsidSect="00811F67">
      <w:type w:val="continuous"/>
      <w:pgSz w:w="11910" w:h="16840"/>
      <w:pgMar w:top="1580" w:right="1620" w:bottom="280" w:left="15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compat>
    <w:ulTrailSpace/>
  </w:compat>
  <w:rsids>
    <w:rsidRoot w:val="00811F67"/>
    <w:rsid w:val="00005702"/>
    <w:rsid w:val="000108AE"/>
    <w:rsid w:val="00086A33"/>
    <w:rsid w:val="000E68C0"/>
    <w:rsid w:val="0010690E"/>
    <w:rsid w:val="001258B8"/>
    <w:rsid w:val="00162C4B"/>
    <w:rsid w:val="001D027D"/>
    <w:rsid w:val="00234839"/>
    <w:rsid w:val="00250C75"/>
    <w:rsid w:val="00270C48"/>
    <w:rsid w:val="00276BB6"/>
    <w:rsid w:val="002B0BE1"/>
    <w:rsid w:val="002D6AAB"/>
    <w:rsid w:val="002F476D"/>
    <w:rsid w:val="0032611B"/>
    <w:rsid w:val="00375F4F"/>
    <w:rsid w:val="003A57FE"/>
    <w:rsid w:val="00416CB4"/>
    <w:rsid w:val="004338D4"/>
    <w:rsid w:val="0049642B"/>
    <w:rsid w:val="004966C3"/>
    <w:rsid w:val="004C7A51"/>
    <w:rsid w:val="004E6245"/>
    <w:rsid w:val="00546C3C"/>
    <w:rsid w:val="0058343B"/>
    <w:rsid w:val="005A4C25"/>
    <w:rsid w:val="006402EB"/>
    <w:rsid w:val="00683581"/>
    <w:rsid w:val="00717727"/>
    <w:rsid w:val="00730CFB"/>
    <w:rsid w:val="00731398"/>
    <w:rsid w:val="00763F8B"/>
    <w:rsid w:val="007C35C0"/>
    <w:rsid w:val="007C7A20"/>
    <w:rsid w:val="00802E94"/>
    <w:rsid w:val="00811F67"/>
    <w:rsid w:val="008232FF"/>
    <w:rsid w:val="0086052C"/>
    <w:rsid w:val="008702C2"/>
    <w:rsid w:val="00890D9B"/>
    <w:rsid w:val="00892EA5"/>
    <w:rsid w:val="008D15EE"/>
    <w:rsid w:val="008E592A"/>
    <w:rsid w:val="008E761E"/>
    <w:rsid w:val="00974B5C"/>
    <w:rsid w:val="00983988"/>
    <w:rsid w:val="009B4307"/>
    <w:rsid w:val="00AA0162"/>
    <w:rsid w:val="00AC4DFA"/>
    <w:rsid w:val="00AC60E7"/>
    <w:rsid w:val="00B045C8"/>
    <w:rsid w:val="00B05424"/>
    <w:rsid w:val="00B606B7"/>
    <w:rsid w:val="00BA1069"/>
    <w:rsid w:val="00BB6E25"/>
    <w:rsid w:val="00BC7CEE"/>
    <w:rsid w:val="00BD4B9B"/>
    <w:rsid w:val="00BE7BD0"/>
    <w:rsid w:val="00BF1A4F"/>
    <w:rsid w:val="00C033CB"/>
    <w:rsid w:val="00C25F54"/>
    <w:rsid w:val="00C71CB0"/>
    <w:rsid w:val="00CD4806"/>
    <w:rsid w:val="00D52DAF"/>
    <w:rsid w:val="00D84B72"/>
    <w:rsid w:val="00DB13EF"/>
    <w:rsid w:val="00DC1F10"/>
    <w:rsid w:val="00DE1FB2"/>
    <w:rsid w:val="00E023AF"/>
    <w:rsid w:val="00E52917"/>
    <w:rsid w:val="00E7228A"/>
    <w:rsid w:val="00E8178B"/>
    <w:rsid w:val="00EE4DD1"/>
    <w:rsid w:val="00EF2E35"/>
    <w:rsid w:val="00F66242"/>
    <w:rsid w:val="00F73D36"/>
    <w:rsid w:val="00F91420"/>
    <w:rsid w:val="00FD2457"/>
    <w:rsid w:val="00FF4F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1F67"/>
    <w:rPr>
      <w:rFonts w:ascii="Calibri" w:eastAsia="Calibri" w:hAnsi="Calibri" w:cs="Calibri"/>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11F67"/>
    <w:tblPr>
      <w:tblInd w:w="0" w:type="dxa"/>
      <w:tblCellMar>
        <w:top w:w="0" w:type="dxa"/>
        <w:left w:w="0" w:type="dxa"/>
        <w:bottom w:w="0" w:type="dxa"/>
        <w:right w:w="0" w:type="dxa"/>
      </w:tblCellMar>
    </w:tblPr>
  </w:style>
  <w:style w:type="paragraph" w:styleId="Corpodetexto">
    <w:name w:val="Body Text"/>
    <w:basedOn w:val="Normal"/>
    <w:uiPriority w:val="1"/>
    <w:qFormat/>
    <w:rsid w:val="00811F67"/>
  </w:style>
  <w:style w:type="paragraph" w:styleId="PargrafodaLista">
    <w:name w:val="List Paragraph"/>
    <w:basedOn w:val="Normal"/>
    <w:uiPriority w:val="1"/>
    <w:qFormat/>
    <w:rsid w:val="00811F67"/>
  </w:style>
  <w:style w:type="paragraph" w:customStyle="1" w:styleId="TableParagraph">
    <w:name w:val="Table Paragraph"/>
    <w:basedOn w:val="Normal"/>
    <w:uiPriority w:val="1"/>
    <w:qFormat/>
    <w:rsid w:val="00811F67"/>
  </w:style>
  <w:style w:type="character" w:styleId="Hyperlink">
    <w:name w:val="Hyperlink"/>
    <w:basedOn w:val="Fontepargpadro"/>
    <w:uiPriority w:val="99"/>
    <w:unhideWhenUsed/>
    <w:rsid w:val="004E624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nsulta.siscam.com.br/camaraguaruja/Documentos/Documento/16065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Alessio</cp:lastModifiedBy>
  <cp:revision>2</cp:revision>
  <dcterms:created xsi:type="dcterms:W3CDTF">2020-09-21T20:45:00Z</dcterms:created>
  <dcterms:modified xsi:type="dcterms:W3CDTF">2020-09-21T20:45:00Z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2018-09-14T00:00:00Z</vt:filetime>
  </property>
  <property fmtid="{D5CDD505-2E9C-101B-9397-08002B2CF9AE}" pid="3" name="Creator">
    <vt:lpwstr>Microsoft® Word 2016</vt:lpwstr>
  </property>
  <property fmtid="{D5CDD505-2E9C-101B-9397-08002B2CF9AE}" pid="4" name="LastSaved">
    <vt:filetime>2018-09-15T00:00:00Z</vt:filetime>
  </property>
</Properties>
</file>